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0DA7" w14:textId="77777777" w:rsidR="00C525AE" w:rsidRPr="00C525AE" w:rsidRDefault="00C525AE" w:rsidP="00C525AE">
      <w:proofErr w:type="spellStart"/>
      <w:r w:rsidRPr="00C525AE">
        <w:rPr>
          <w:rFonts w:ascii="Arial" w:hAnsi="Arial" w:cs="Arial"/>
          <w:b/>
          <w:bCs/>
        </w:rPr>
        <w:t>مصدرُك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الشامل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للنجاح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في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سوق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العقارات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في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ولاية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نيويورك</w:t>
      </w:r>
      <w:proofErr w:type="spellEnd"/>
    </w:p>
    <w:p w14:paraId="20937252" w14:textId="77777777" w:rsidR="00C525AE" w:rsidRPr="00C525AE" w:rsidRDefault="00C525AE" w:rsidP="00C525AE">
      <w:proofErr w:type="spellStart"/>
      <w:r w:rsidRPr="00C525AE">
        <w:rPr>
          <w:rFonts w:ascii="Arial" w:hAnsi="Arial" w:cs="Arial"/>
          <w:b/>
          <w:bCs/>
        </w:rPr>
        <w:t>لماذا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تشتري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مع</w:t>
      </w:r>
      <w:proofErr w:type="spellEnd"/>
      <w:r w:rsidRPr="00C525AE">
        <w:rPr>
          <w:b/>
          <w:bCs/>
        </w:rPr>
        <w:t xml:space="preserve"> GOAT Realty</w:t>
      </w:r>
      <w:r w:rsidRPr="00C525AE">
        <w:rPr>
          <w:rFonts w:ascii="Arial" w:hAnsi="Arial" w:cs="Arial"/>
          <w:b/>
          <w:bCs/>
        </w:rPr>
        <w:t>؟</w:t>
      </w:r>
      <w:r w:rsidRPr="00C525AE">
        <w:br/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GOAT Realty</w:t>
      </w:r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نؤمن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شراء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العقارات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يجب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يكون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تجربة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استراتيجية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مدروسة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ومجزية</w:t>
      </w:r>
      <w:proofErr w:type="spellEnd"/>
      <w:r w:rsidRPr="00C525AE">
        <w:t xml:space="preserve">. </w:t>
      </w:r>
      <w:proofErr w:type="spellStart"/>
      <w:r w:rsidRPr="00C525AE">
        <w:rPr>
          <w:rFonts w:ascii="Arial" w:hAnsi="Arial" w:cs="Arial"/>
        </w:rPr>
        <w:t>نحن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نساعدك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فقط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العثور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على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عقار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بل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نرشدك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كل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مرحلة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مراحل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الرحلة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باحترافية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ودقة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ونزاهة</w:t>
      </w:r>
      <w:proofErr w:type="spellEnd"/>
      <w:r w:rsidRPr="00C525AE">
        <w:t>.</w:t>
      </w:r>
      <w:r w:rsidRPr="00C525AE">
        <w:br/>
      </w:r>
      <w:proofErr w:type="spellStart"/>
      <w:r w:rsidRPr="00C525AE">
        <w:rPr>
          <w:rFonts w:ascii="Arial" w:hAnsi="Arial" w:cs="Arial"/>
        </w:rPr>
        <w:t>بفضل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جذورنا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العميقة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سوق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العقارات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المتنوع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ولاية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نيويورك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نقدم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الخبرة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المحلية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والرؤية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السوقية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كل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صفقة</w:t>
      </w:r>
      <w:proofErr w:type="spellEnd"/>
      <w:r w:rsidRPr="00C525AE">
        <w:t xml:space="preserve">.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الأحياء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الحضرية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المزدحمة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إلى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الضواحي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الهادئة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والمناطق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الريفية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نحن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نفهم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الفرص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الفريدة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يقدمها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كل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إقليم</w:t>
      </w:r>
      <w:proofErr w:type="spellEnd"/>
      <w:r w:rsidRPr="00C525AE">
        <w:t>.</w:t>
      </w:r>
    </w:p>
    <w:p w14:paraId="53958589" w14:textId="77777777" w:rsidR="00C525AE" w:rsidRPr="00C525AE" w:rsidRDefault="00C525AE" w:rsidP="00C525AE">
      <w:proofErr w:type="spellStart"/>
      <w:r w:rsidRPr="00C525AE">
        <w:rPr>
          <w:rFonts w:ascii="Arial" w:hAnsi="Arial" w:cs="Arial"/>
        </w:rPr>
        <w:t>ما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يميز</w:t>
      </w:r>
      <w:proofErr w:type="spellEnd"/>
      <w:r w:rsidRPr="00C525AE">
        <w:t xml:space="preserve"> GOAT Realty </w:t>
      </w:r>
      <w:proofErr w:type="spellStart"/>
      <w:r w:rsidRPr="00C525AE">
        <w:rPr>
          <w:rFonts w:ascii="Arial" w:hAnsi="Arial" w:cs="Arial"/>
        </w:rPr>
        <w:t>هو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التزامنا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بالخدمة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الشخصية</w:t>
      </w:r>
      <w:proofErr w:type="spellEnd"/>
      <w:r w:rsidRPr="00C525AE">
        <w:t xml:space="preserve">. </w:t>
      </w:r>
      <w:proofErr w:type="spellStart"/>
      <w:r w:rsidRPr="00C525AE">
        <w:rPr>
          <w:rFonts w:ascii="Arial" w:hAnsi="Arial" w:cs="Arial"/>
        </w:rPr>
        <w:t>سواء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كنت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تشتري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منزلك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الأول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أو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توسّع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محفظتك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الاستثمارية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أو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تطور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قطعة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أرض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فإننا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نوفر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الإرشاد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المخصص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والنصائح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الصادقة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تتماشى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أهدافك</w:t>
      </w:r>
      <w:proofErr w:type="spellEnd"/>
      <w:r w:rsidRPr="00C525AE">
        <w:t>.</w:t>
      </w:r>
      <w:r w:rsidRPr="00C525AE">
        <w:br/>
      </w:r>
      <w:proofErr w:type="spellStart"/>
      <w:r w:rsidRPr="00C525AE">
        <w:rPr>
          <w:rFonts w:ascii="Arial" w:hAnsi="Arial" w:cs="Arial"/>
        </w:rPr>
        <w:t>فريقنا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يبقى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على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اطلاع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دائم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باتجاهات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السوق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والتطورات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القانونية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ليضمن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المعلومات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والدعم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اللازمين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لاتخاذ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قرارات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واثقة</w:t>
      </w:r>
      <w:proofErr w:type="spellEnd"/>
      <w:r w:rsidRPr="00C525AE">
        <w:t>.</w:t>
      </w:r>
    </w:p>
    <w:p w14:paraId="2A30B921" w14:textId="77777777" w:rsidR="00C525AE" w:rsidRPr="00C525AE" w:rsidRDefault="00C525AE" w:rsidP="00C525AE">
      <w:proofErr w:type="spellStart"/>
      <w:r w:rsidRPr="00C525AE">
        <w:rPr>
          <w:rFonts w:ascii="Arial" w:hAnsi="Arial" w:cs="Arial"/>
        </w:rPr>
        <w:t>نحن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متصلون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بشبكة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قوية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المهنيين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والأدوات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والموارد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التعليمية</w:t>
      </w:r>
      <w:proofErr w:type="spellEnd"/>
      <w:r w:rsidRPr="00C525AE">
        <w:t xml:space="preserve"> — </w:t>
      </w:r>
      <w:proofErr w:type="spellStart"/>
      <w:r w:rsidRPr="00C525AE">
        <w:rPr>
          <w:rFonts w:ascii="Arial" w:hAnsi="Arial" w:cs="Arial"/>
        </w:rPr>
        <w:t>وهي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فوائد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نشاركها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مباشرة</w:t>
      </w:r>
      <w:proofErr w:type="spellEnd"/>
      <w:r w:rsidRPr="00C525AE">
        <w:t xml:space="preserve">. </w:t>
      </w:r>
      <w:proofErr w:type="spellStart"/>
      <w:r w:rsidRPr="00C525AE">
        <w:rPr>
          <w:rFonts w:ascii="Arial" w:hAnsi="Arial" w:cs="Arial"/>
        </w:rPr>
        <w:t>مع</w:t>
      </w:r>
      <w:proofErr w:type="spellEnd"/>
      <w:r w:rsidRPr="00C525AE">
        <w:t xml:space="preserve"> GOAT Realty </w:t>
      </w:r>
      <w:proofErr w:type="spellStart"/>
      <w:r w:rsidRPr="00C525AE">
        <w:rPr>
          <w:rFonts w:ascii="Arial" w:hAnsi="Arial" w:cs="Arial"/>
        </w:rPr>
        <w:t>إلى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جانبك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لن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تشتري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عقارًا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فقط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بل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تبني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مستقبلك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بدعم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شريك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موثوق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وذو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معرفة</w:t>
      </w:r>
      <w:proofErr w:type="spellEnd"/>
      <w:r w:rsidRPr="00C525AE">
        <w:t>.</w:t>
      </w:r>
    </w:p>
    <w:p w14:paraId="2A3AF118" w14:textId="77777777" w:rsidR="00C525AE" w:rsidRPr="00C525AE" w:rsidRDefault="00F1332A" w:rsidP="00C525AE">
      <w:r>
        <w:pict w14:anchorId="34E0F818">
          <v:rect id="_x0000_i1025" style="width:0;height:1.5pt" o:hralign="center" o:hrstd="t" o:hr="t" fillcolor="#a0a0a0" stroked="f"/>
        </w:pict>
      </w:r>
    </w:p>
    <w:p w14:paraId="323FF1D9" w14:textId="77777777" w:rsidR="00C525AE" w:rsidRPr="00C525AE" w:rsidRDefault="00C525AE" w:rsidP="00C525AE">
      <w:proofErr w:type="spellStart"/>
      <w:r w:rsidRPr="00C525AE">
        <w:rPr>
          <w:rFonts w:ascii="Arial" w:hAnsi="Arial" w:cs="Arial"/>
          <w:b/>
          <w:bCs/>
        </w:rPr>
        <w:t>خطوات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شراء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منزل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خطوة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بخطوة</w:t>
      </w:r>
      <w:proofErr w:type="spellEnd"/>
      <w:r w:rsidRPr="00C525AE">
        <w:br/>
      </w:r>
      <w:proofErr w:type="spellStart"/>
      <w:r w:rsidRPr="00C525AE">
        <w:rPr>
          <w:rFonts w:ascii="Arial" w:hAnsi="Arial" w:cs="Arial"/>
        </w:rPr>
        <w:t>قد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تكون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عملية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شراء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المنزل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معقدة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لكن</w:t>
      </w:r>
      <w:proofErr w:type="spellEnd"/>
      <w:r w:rsidRPr="00C525AE">
        <w:t xml:space="preserve"> GOAT Realty </w:t>
      </w:r>
      <w:proofErr w:type="spellStart"/>
      <w:r w:rsidRPr="00C525AE">
        <w:rPr>
          <w:rFonts w:ascii="Arial" w:hAnsi="Arial" w:cs="Arial"/>
        </w:rPr>
        <w:t>يبسط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كل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خطوة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خلال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التواصل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الواضح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والنصائح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الخبيرة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والدعم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العملي</w:t>
      </w:r>
      <w:proofErr w:type="spellEnd"/>
      <w:r w:rsidRPr="00C525AE">
        <w:t xml:space="preserve">. </w:t>
      </w:r>
      <w:proofErr w:type="spellStart"/>
      <w:r w:rsidRPr="00C525AE">
        <w:rPr>
          <w:rFonts w:ascii="Arial" w:hAnsi="Arial" w:cs="Arial"/>
        </w:rPr>
        <w:t>إليك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يمكن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توقعه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عند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شراء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منزل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معنا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ولاية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نيويورك</w:t>
      </w:r>
      <w:proofErr w:type="spellEnd"/>
      <w:r w:rsidRPr="00C525AE">
        <w:t>:</w:t>
      </w:r>
    </w:p>
    <w:p w14:paraId="5A2DDA49" w14:textId="77777777" w:rsidR="00C525AE" w:rsidRPr="00C525AE" w:rsidRDefault="00C525AE" w:rsidP="00C525AE">
      <w:pPr>
        <w:numPr>
          <w:ilvl w:val="0"/>
          <w:numId w:val="1"/>
        </w:numPr>
      </w:pPr>
      <w:proofErr w:type="spellStart"/>
      <w:r w:rsidRPr="00C525AE">
        <w:rPr>
          <w:rFonts w:ascii="Arial" w:hAnsi="Arial" w:cs="Arial"/>
          <w:b/>
          <w:bCs/>
        </w:rPr>
        <w:t>الاستشارة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الأولى</w:t>
      </w:r>
      <w:proofErr w:type="spellEnd"/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نبدأ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بنقاش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شخصي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لفهم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احتياجاتك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وميزانيتك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والإطار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الزمني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لديك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كما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نشرح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اتجاهات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السوق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الحالية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المناطق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المستهدفة</w:t>
      </w:r>
      <w:proofErr w:type="spellEnd"/>
      <w:r w:rsidRPr="00C525AE">
        <w:t>.</w:t>
      </w:r>
    </w:p>
    <w:p w14:paraId="2C1C1529" w14:textId="77777777" w:rsidR="00C525AE" w:rsidRPr="00C525AE" w:rsidRDefault="00C525AE" w:rsidP="00C525AE">
      <w:pPr>
        <w:numPr>
          <w:ilvl w:val="0"/>
          <w:numId w:val="1"/>
        </w:numPr>
      </w:pPr>
      <w:proofErr w:type="spellStart"/>
      <w:r w:rsidRPr="00C525AE">
        <w:rPr>
          <w:rFonts w:ascii="Arial" w:hAnsi="Arial" w:cs="Arial"/>
          <w:b/>
          <w:bCs/>
        </w:rPr>
        <w:t>الحصول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على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الموافقة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المبدئية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للرهن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العقاري</w:t>
      </w:r>
      <w:proofErr w:type="spellEnd"/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نربطك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بمُقرضين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ذوي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خبرة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لمساعدتك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تحديد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ميزانيتك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وتعزيز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قوتك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الشرائية</w:t>
      </w:r>
      <w:proofErr w:type="spellEnd"/>
      <w:r w:rsidRPr="00C525AE">
        <w:t>.</w:t>
      </w:r>
    </w:p>
    <w:p w14:paraId="4C649C49" w14:textId="77777777" w:rsidR="00C525AE" w:rsidRPr="00C525AE" w:rsidRDefault="00C525AE" w:rsidP="00C525AE">
      <w:pPr>
        <w:numPr>
          <w:ilvl w:val="0"/>
          <w:numId w:val="1"/>
        </w:numPr>
      </w:pPr>
      <w:proofErr w:type="spellStart"/>
      <w:r w:rsidRPr="00C525AE">
        <w:rPr>
          <w:rFonts w:ascii="Arial" w:hAnsi="Arial" w:cs="Arial"/>
          <w:b/>
          <w:bCs/>
        </w:rPr>
        <w:t>البحث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عن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العقار</w:t>
      </w:r>
      <w:proofErr w:type="spellEnd"/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خلال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أدوات</w:t>
      </w:r>
      <w:proofErr w:type="spellEnd"/>
      <w:r w:rsidRPr="00C525AE">
        <w:t xml:space="preserve"> MLS</w:t>
      </w:r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والقوائم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الحصرية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والبصيرة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المحلية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نعرض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خيارات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مناسبة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وننسق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مواعيد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المشاهدة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بما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يلائمك</w:t>
      </w:r>
      <w:proofErr w:type="spellEnd"/>
      <w:r w:rsidRPr="00C525AE">
        <w:t>.</w:t>
      </w:r>
    </w:p>
    <w:p w14:paraId="4ACC86EB" w14:textId="77777777" w:rsidR="00C525AE" w:rsidRPr="00C525AE" w:rsidRDefault="00C525AE" w:rsidP="00C525AE">
      <w:pPr>
        <w:numPr>
          <w:ilvl w:val="0"/>
          <w:numId w:val="1"/>
        </w:numPr>
      </w:pPr>
      <w:proofErr w:type="spellStart"/>
      <w:r w:rsidRPr="00C525AE">
        <w:rPr>
          <w:rFonts w:ascii="Arial" w:hAnsi="Arial" w:cs="Arial"/>
          <w:b/>
          <w:bCs/>
        </w:rPr>
        <w:t>تقديم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العرض</w:t>
      </w:r>
      <w:proofErr w:type="spellEnd"/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عندما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تجد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العقار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المثالي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نعدّ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عرضًا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قويًا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ونتفاوض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على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الشروط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ونرشدك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خلال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البنود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التعاقدية</w:t>
      </w:r>
      <w:proofErr w:type="spellEnd"/>
      <w:r w:rsidRPr="00C525AE">
        <w:t>.</w:t>
      </w:r>
    </w:p>
    <w:p w14:paraId="2360BC84" w14:textId="77777777" w:rsidR="00C525AE" w:rsidRPr="00C525AE" w:rsidRDefault="00C525AE" w:rsidP="00C525AE">
      <w:pPr>
        <w:numPr>
          <w:ilvl w:val="0"/>
          <w:numId w:val="1"/>
        </w:numPr>
      </w:pPr>
      <w:proofErr w:type="spellStart"/>
      <w:r w:rsidRPr="00C525AE">
        <w:rPr>
          <w:rFonts w:ascii="Arial" w:hAnsi="Arial" w:cs="Arial"/>
          <w:b/>
          <w:bCs/>
        </w:rPr>
        <w:t>الفحص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والتقييم</w:t>
      </w:r>
      <w:proofErr w:type="spellEnd"/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ننسق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عمليات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الفحص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ونتعاون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المُقرض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لإتمام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عملية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تقييم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العقار</w:t>
      </w:r>
      <w:proofErr w:type="spellEnd"/>
      <w:r w:rsidRPr="00C525AE">
        <w:t>.</w:t>
      </w:r>
    </w:p>
    <w:p w14:paraId="512CD0F2" w14:textId="77777777" w:rsidR="00C525AE" w:rsidRPr="00C525AE" w:rsidRDefault="00C525AE" w:rsidP="00C525AE">
      <w:pPr>
        <w:numPr>
          <w:ilvl w:val="0"/>
          <w:numId w:val="1"/>
        </w:numPr>
      </w:pPr>
      <w:proofErr w:type="spellStart"/>
      <w:r w:rsidRPr="00C525AE">
        <w:rPr>
          <w:rFonts w:ascii="Arial" w:hAnsi="Arial" w:cs="Arial"/>
          <w:b/>
          <w:bCs/>
        </w:rPr>
        <w:t>الانتهاء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من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إجراءات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القرض</w:t>
      </w:r>
      <w:proofErr w:type="spellEnd"/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تبدأ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مرحلة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الموافقة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النهائية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ونساعدك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جمع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المستندات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اللازمة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للموافقة</w:t>
      </w:r>
      <w:proofErr w:type="spellEnd"/>
      <w:r w:rsidRPr="00C525AE">
        <w:t>.</w:t>
      </w:r>
    </w:p>
    <w:p w14:paraId="3F58A835" w14:textId="77777777" w:rsidR="00C525AE" w:rsidRPr="00C525AE" w:rsidRDefault="00C525AE" w:rsidP="00C525AE">
      <w:pPr>
        <w:numPr>
          <w:ilvl w:val="0"/>
          <w:numId w:val="1"/>
        </w:numPr>
      </w:pPr>
      <w:proofErr w:type="spellStart"/>
      <w:r w:rsidRPr="00C525AE">
        <w:rPr>
          <w:rFonts w:ascii="Arial" w:hAnsi="Arial" w:cs="Arial"/>
          <w:b/>
          <w:bCs/>
        </w:rPr>
        <w:t>الإغلاق</w:t>
      </w:r>
      <w:proofErr w:type="spellEnd"/>
      <w:r w:rsidRPr="00C525AE">
        <w:rPr>
          <w:b/>
          <w:bCs/>
        </w:rPr>
        <w:t xml:space="preserve"> (</w:t>
      </w:r>
      <w:proofErr w:type="spellStart"/>
      <w:r w:rsidRPr="00C525AE">
        <w:rPr>
          <w:rFonts w:ascii="Arial" w:hAnsi="Arial" w:cs="Arial"/>
          <w:b/>
          <w:bCs/>
        </w:rPr>
        <w:t>التوقيع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النهائي</w:t>
      </w:r>
      <w:proofErr w:type="spellEnd"/>
      <w:r w:rsidRPr="00C525AE">
        <w:rPr>
          <w:b/>
          <w:bCs/>
        </w:rPr>
        <w:t>)</w:t>
      </w:r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نساعدك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مراجعة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مستندات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الإغلاق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ونرافقك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التوقيع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ونتأكد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اكتمال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جميع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الخطوات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بسلاسة</w:t>
      </w:r>
      <w:proofErr w:type="spellEnd"/>
      <w:r w:rsidRPr="00C525AE">
        <w:t>.</w:t>
      </w:r>
    </w:p>
    <w:p w14:paraId="4739E05B" w14:textId="77777777" w:rsidR="00C525AE" w:rsidRPr="00C525AE" w:rsidRDefault="00C525AE" w:rsidP="00C525AE"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البداية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وحتى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النهاية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يعمل</w:t>
      </w:r>
      <w:proofErr w:type="spellEnd"/>
      <w:r w:rsidRPr="00C525AE">
        <w:t xml:space="preserve"> GOAT Realty </w:t>
      </w:r>
      <w:proofErr w:type="spellStart"/>
      <w:r w:rsidRPr="00C525AE">
        <w:rPr>
          <w:rFonts w:ascii="Arial" w:hAnsi="Arial" w:cs="Arial"/>
        </w:rPr>
        <w:t>كوكيلك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الخاص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لضمان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تجربة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سلسة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وخالية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التوتر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تتماشى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واقع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سوق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العقارات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نيويورك</w:t>
      </w:r>
      <w:proofErr w:type="spellEnd"/>
      <w:r w:rsidRPr="00C525AE">
        <w:t>.</w:t>
      </w:r>
    </w:p>
    <w:p w14:paraId="1260DA81" w14:textId="77777777" w:rsidR="00C525AE" w:rsidRPr="00C525AE" w:rsidRDefault="00F1332A" w:rsidP="00C525AE">
      <w:r>
        <w:pict w14:anchorId="359A8397">
          <v:rect id="_x0000_i1026" style="width:0;height:1.5pt" o:hralign="center" o:hrstd="t" o:hr="t" fillcolor="#a0a0a0" stroked="f"/>
        </w:pict>
      </w:r>
    </w:p>
    <w:p w14:paraId="28AB395E" w14:textId="77777777" w:rsidR="00C525AE" w:rsidRPr="00C525AE" w:rsidRDefault="00C525AE" w:rsidP="00C525AE">
      <w:proofErr w:type="spellStart"/>
      <w:r w:rsidRPr="00C525AE">
        <w:rPr>
          <w:rFonts w:ascii="Arial" w:hAnsi="Arial" w:cs="Arial"/>
          <w:b/>
          <w:bCs/>
        </w:rPr>
        <w:t>تمويل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منزلك</w:t>
      </w:r>
      <w:proofErr w:type="spellEnd"/>
      <w:r w:rsidRPr="00C525AE">
        <w:br/>
      </w:r>
      <w:proofErr w:type="spellStart"/>
      <w:r w:rsidRPr="00C525AE">
        <w:rPr>
          <w:rFonts w:ascii="Arial" w:hAnsi="Arial" w:cs="Arial"/>
        </w:rPr>
        <w:t>فهم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خيارات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التمويل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هو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أمر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أساسي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لشراء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ناجح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للمنزل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</w:t>
      </w:r>
      <w:r w:rsidRPr="00C525AE">
        <w:t>GOAT</w:t>
      </w:r>
      <w:proofErr w:type="spellEnd"/>
      <w:r w:rsidRPr="00C525AE">
        <w:t xml:space="preserve"> Realty </w:t>
      </w:r>
      <w:proofErr w:type="spellStart"/>
      <w:r w:rsidRPr="00C525AE">
        <w:rPr>
          <w:rFonts w:ascii="Arial" w:hAnsi="Arial" w:cs="Arial"/>
        </w:rPr>
        <w:t>هنا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لتبسيط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هذه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العملية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وجعلها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واضحة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وواثقة</w:t>
      </w:r>
      <w:proofErr w:type="spellEnd"/>
      <w:r w:rsidRPr="00C525AE">
        <w:t xml:space="preserve">.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lastRenderedPageBreak/>
        <w:t>ولاية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نيويورك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تختلف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خيارات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التمويل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حسب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الموقع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والدخل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ونوع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العقار</w:t>
      </w:r>
      <w:proofErr w:type="spellEnd"/>
      <w:r w:rsidRPr="00C525AE">
        <w:t>.</w:t>
      </w:r>
      <w:r w:rsidRPr="00C525AE">
        <w:br/>
      </w:r>
      <w:proofErr w:type="spellStart"/>
      <w:r w:rsidRPr="00C525AE">
        <w:rPr>
          <w:rFonts w:ascii="Arial" w:hAnsi="Arial" w:cs="Arial"/>
        </w:rPr>
        <w:t>شركاؤنا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المقرضين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الموثوقين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يساعدونك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على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تقييم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الخيارات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واختيار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الأنسب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لحالتك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المالية</w:t>
      </w:r>
      <w:proofErr w:type="spellEnd"/>
      <w:r w:rsidRPr="00C525AE">
        <w:t>.</w:t>
      </w:r>
    </w:p>
    <w:p w14:paraId="4BC48EF5" w14:textId="77777777" w:rsidR="00C525AE" w:rsidRPr="00C525AE" w:rsidRDefault="00C525AE" w:rsidP="00C525AE">
      <w:proofErr w:type="spellStart"/>
      <w:r w:rsidRPr="00C525AE">
        <w:rPr>
          <w:rFonts w:ascii="Arial" w:hAnsi="Arial" w:cs="Arial"/>
        </w:rPr>
        <w:t>نقدم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المساعدة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مجموعة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أنواع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القروض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مثل</w:t>
      </w:r>
      <w:proofErr w:type="spellEnd"/>
      <w:r w:rsidRPr="00C525AE">
        <w:t>:</w:t>
      </w:r>
    </w:p>
    <w:p w14:paraId="4EAD359A" w14:textId="77777777" w:rsidR="00C525AE" w:rsidRPr="00C525AE" w:rsidRDefault="00C525AE" w:rsidP="00C525AE">
      <w:pPr>
        <w:numPr>
          <w:ilvl w:val="0"/>
          <w:numId w:val="2"/>
        </w:numPr>
      </w:pPr>
      <w:proofErr w:type="spellStart"/>
      <w:r w:rsidRPr="00C525AE">
        <w:rPr>
          <w:rFonts w:ascii="Arial" w:hAnsi="Arial" w:cs="Arial"/>
          <w:b/>
          <w:bCs/>
        </w:rPr>
        <w:t>القروض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التقليدية</w:t>
      </w:r>
      <w:proofErr w:type="spellEnd"/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مناسبة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للأشخاص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ذوي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الائتمان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القوي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والدخل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المستقر</w:t>
      </w:r>
      <w:proofErr w:type="spellEnd"/>
      <w:r w:rsidRPr="00C525AE">
        <w:t>.</w:t>
      </w:r>
    </w:p>
    <w:p w14:paraId="65EE44A9" w14:textId="77777777" w:rsidR="00C525AE" w:rsidRPr="00C525AE" w:rsidRDefault="00C525AE" w:rsidP="00C525AE">
      <w:pPr>
        <w:numPr>
          <w:ilvl w:val="0"/>
          <w:numId w:val="2"/>
        </w:numPr>
      </w:pPr>
      <w:proofErr w:type="spellStart"/>
      <w:r w:rsidRPr="00C525AE">
        <w:rPr>
          <w:rFonts w:ascii="Arial" w:hAnsi="Arial" w:cs="Arial"/>
          <w:b/>
          <w:bCs/>
        </w:rPr>
        <w:t>قروض</w:t>
      </w:r>
      <w:proofErr w:type="spellEnd"/>
      <w:r w:rsidRPr="00C525AE">
        <w:rPr>
          <w:b/>
          <w:bCs/>
        </w:rPr>
        <w:t xml:space="preserve"> FHA</w:t>
      </w:r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ممتازة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للمشترين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لأول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مرة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دفعات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مقدمة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منخفضة</w:t>
      </w:r>
      <w:proofErr w:type="spellEnd"/>
      <w:r w:rsidRPr="00C525AE">
        <w:t>.</w:t>
      </w:r>
    </w:p>
    <w:p w14:paraId="00CD00EF" w14:textId="77777777" w:rsidR="00C525AE" w:rsidRPr="00C525AE" w:rsidRDefault="00C525AE" w:rsidP="00C525AE">
      <w:pPr>
        <w:numPr>
          <w:ilvl w:val="0"/>
          <w:numId w:val="2"/>
        </w:numPr>
      </w:pPr>
      <w:proofErr w:type="spellStart"/>
      <w:r w:rsidRPr="00C525AE">
        <w:rPr>
          <w:rFonts w:ascii="Arial" w:hAnsi="Arial" w:cs="Arial"/>
          <w:b/>
          <w:bCs/>
        </w:rPr>
        <w:t>قروض</w:t>
      </w:r>
      <w:proofErr w:type="spellEnd"/>
      <w:r w:rsidRPr="00C525AE">
        <w:rPr>
          <w:b/>
          <w:bCs/>
        </w:rPr>
        <w:t xml:space="preserve"> VA</w:t>
      </w:r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حصرية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لقدامى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المحاربين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وأفراد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الجيش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النشطين</w:t>
      </w:r>
      <w:proofErr w:type="spellEnd"/>
      <w:r w:rsidRPr="00C525AE">
        <w:t>.</w:t>
      </w:r>
    </w:p>
    <w:p w14:paraId="53A975C3" w14:textId="77777777" w:rsidR="00C525AE" w:rsidRPr="00C525AE" w:rsidRDefault="00C525AE" w:rsidP="00C525AE">
      <w:pPr>
        <w:numPr>
          <w:ilvl w:val="0"/>
          <w:numId w:val="2"/>
        </w:numPr>
      </w:pPr>
      <w:proofErr w:type="spellStart"/>
      <w:r w:rsidRPr="00C525AE">
        <w:rPr>
          <w:rFonts w:ascii="Arial" w:hAnsi="Arial" w:cs="Arial"/>
          <w:b/>
          <w:bCs/>
        </w:rPr>
        <w:t>قروض</w:t>
      </w:r>
      <w:proofErr w:type="spellEnd"/>
      <w:r w:rsidRPr="00C525AE">
        <w:rPr>
          <w:b/>
          <w:bCs/>
        </w:rPr>
        <w:t xml:space="preserve"> USDA</w:t>
      </w:r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مخصصة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للمناطق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الريفية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المؤهلة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ولاية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نيويورك</w:t>
      </w:r>
      <w:proofErr w:type="spellEnd"/>
      <w:r w:rsidRPr="00C525AE">
        <w:t>.</w:t>
      </w:r>
    </w:p>
    <w:p w14:paraId="2717A8BD" w14:textId="77777777" w:rsidR="00C525AE" w:rsidRPr="00C525AE" w:rsidRDefault="00C525AE" w:rsidP="00C525AE">
      <w:pPr>
        <w:numPr>
          <w:ilvl w:val="0"/>
          <w:numId w:val="2"/>
        </w:numPr>
      </w:pPr>
      <w:proofErr w:type="spellStart"/>
      <w:r w:rsidRPr="00C525AE">
        <w:rPr>
          <w:rFonts w:ascii="Arial" w:hAnsi="Arial" w:cs="Arial"/>
          <w:b/>
          <w:bCs/>
        </w:rPr>
        <w:t>برامج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المشترين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لأول</w:t>
      </w:r>
      <w:proofErr w:type="spellEnd"/>
      <w:r w:rsidRPr="00C525AE">
        <w:rPr>
          <w:b/>
          <w:bCs/>
        </w:rPr>
        <w:t xml:space="preserve"> </w:t>
      </w:r>
      <w:proofErr w:type="spellStart"/>
      <w:r w:rsidRPr="00C525AE">
        <w:rPr>
          <w:rFonts w:ascii="Arial" w:hAnsi="Arial" w:cs="Arial"/>
          <w:b/>
          <w:bCs/>
        </w:rPr>
        <w:t>مرة</w:t>
      </w:r>
      <w:proofErr w:type="spellEnd"/>
      <w:r w:rsidRPr="00C525AE">
        <w:t xml:space="preserve"> – </w:t>
      </w:r>
      <w:proofErr w:type="spellStart"/>
      <w:r w:rsidRPr="00C525AE">
        <w:rPr>
          <w:rFonts w:ascii="Arial" w:hAnsi="Arial" w:cs="Arial"/>
        </w:rPr>
        <w:t>تشمل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مساعدات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الدفعة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المقدمة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وأسعار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فائدة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مخفضة</w:t>
      </w:r>
      <w:proofErr w:type="spellEnd"/>
      <w:r w:rsidRPr="00C525AE">
        <w:t>.</w:t>
      </w:r>
    </w:p>
    <w:p w14:paraId="51B11301" w14:textId="77777777" w:rsidR="00C525AE" w:rsidRPr="00C525AE" w:rsidRDefault="00C525AE" w:rsidP="00C525AE">
      <w:proofErr w:type="spellStart"/>
      <w:r w:rsidRPr="00C525AE">
        <w:rPr>
          <w:rFonts w:ascii="Arial" w:hAnsi="Arial" w:cs="Arial"/>
        </w:rPr>
        <w:t>نشرح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أيضًا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المصطلحات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المهمة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مثل</w:t>
      </w:r>
      <w:proofErr w:type="spellEnd"/>
      <w:r w:rsidRPr="00C525AE">
        <w:t xml:space="preserve">: </w:t>
      </w:r>
      <w:proofErr w:type="spellStart"/>
      <w:r w:rsidRPr="00C525AE">
        <w:rPr>
          <w:rFonts w:ascii="Arial" w:hAnsi="Arial" w:cs="Arial"/>
        </w:rPr>
        <w:t>سعر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الفائدة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وتكاليف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الإغلاق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وتأمين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الرهن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العقاري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الخاص</w:t>
      </w:r>
      <w:proofErr w:type="spellEnd"/>
      <w:r w:rsidRPr="00C525AE">
        <w:t xml:space="preserve"> (PMI)</w:t>
      </w:r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وشروط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القرض</w:t>
      </w:r>
      <w:proofErr w:type="spellEnd"/>
      <w:r w:rsidRPr="00C525AE">
        <w:t>.</w:t>
      </w:r>
      <w:r w:rsidRPr="00C525AE">
        <w:br/>
      </w:r>
      <w:proofErr w:type="spellStart"/>
      <w:r w:rsidRPr="00C525AE">
        <w:rPr>
          <w:rFonts w:ascii="Arial" w:hAnsi="Arial" w:cs="Arial"/>
        </w:rPr>
        <w:t>دورنا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هو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إبقاؤك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على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اطلاع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وتقديم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الدعم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وأنت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تتعامل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المُقرضين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للحصول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على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الموافقة</w:t>
      </w:r>
      <w:proofErr w:type="spellEnd"/>
      <w:r w:rsidRPr="00C525AE">
        <w:t>.</w:t>
      </w:r>
      <w:r w:rsidRPr="00C525AE">
        <w:br/>
      </w:r>
      <w:proofErr w:type="spellStart"/>
      <w:r w:rsidRPr="00C525AE">
        <w:rPr>
          <w:rFonts w:ascii="Arial" w:hAnsi="Arial" w:cs="Arial"/>
        </w:rPr>
        <w:t>سواء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كنت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تشتري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المدينة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أو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بلدة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صغيرة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أو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في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الريف</w:t>
      </w:r>
      <w:proofErr w:type="spellEnd"/>
      <w:r w:rsidRPr="00C525AE">
        <w:rPr>
          <w:rFonts w:ascii="Arial" w:hAnsi="Arial" w:cs="Arial"/>
        </w:rPr>
        <w:t>،</w:t>
      </w:r>
      <w:r w:rsidRPr="00C525AE">
        <w:t xml:space="preserve"> </w:t>
      </w:r>
      <w:proofErr w:type="spellStart"/>
      <w:r w:rsidRPr="00C525AE">
        <w:rPr>
          <w:rFonts w:ascii="Arial" w:hAnsi="Arial" w:cs="Arial"/>
        </w:rPr>
        <w:t>فإن</w:t>
      </w:r>
      <w:proofErr w:type="spellEnd"/>
      <w:r w:rsidRPr="00C525AE">
        <w:t xml:space="preserve"> GOAT Realty </w:t>
      </w:r>
      <w:proofErr w:type="spellStart"/>
      <w:r w:rsidRPr="00C525AE">
        <w:rPr>
          <w:rFonts w:ascii="Arial" w:hAnsi="Arial" w:cs="Arial"/>
        </w:rPr>
        <w:t>تساعدك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على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تنظيم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التمويل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بما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يتماشى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مع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قدرتك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قصيرة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المدى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وصحتك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المالية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طويلة</w:t>
      </w:r>
      <w:proofErr w:type="spellEnd"/>
      <w:r w:rsidRPr="00C525AE">
        <w:t xml:space="preserve"> </w:t>
      </w:r>
      <w:proofErr w:type="spellStart"/>
      <w:r w:rsidRPr="00C525AE">
        <w:rPr>
          <w:rFonts w:ascii="Arial" w:hAnsi="Arial" w:cs="Arial"/>
        </w:rPr>
        <w:t>المدى</w:t>
      </w:r>
      <w:proofErr w:type="spellEnd"/>
      <w:r w:rsidRPr="00C525AE">
        <w:t>.</w:t>
      </w:r>
    </w:p>
    <w:p w14:paraId="689FEEF3" w14:textId="77777777" w:rsidR="000F0AD7" w:rsidRDefault="000F0AD7"/>
    <w:sectPr w:rsidR="000F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D0A"/>
    <w:multiLevelType w:val="multilevel"/>
    <w:tmpl w:val="1916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C5133"/>
    <w:multiLevelType w:val="multilevel"/>
    <w:tmpl w:val="91FA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120416">
    <w:abstractNumId w:val="1"/>
  </w:num>
  <w:num w:numId="2" w16cid:durableId="7447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AE"/>
    <w:rsid w:val="000F0AD7"/>
    <w:rsid w:val="00100FB5"/>
    <w:rsid w:val="00384C60"/>
    <w:rsid w:val="00462AD1"/>
    <w:rsid w:val="00BB2112"/>
    <w:rsid w:val="00C525AE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D8C086"/>
  <w15:chartTrackingRefBased/>
  <w15:docId w15:val="{3A22AD21-580B-4703-A98A-BF25DE39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AB8B8A692E4289B3465E152A5E47" ma:contentTypeVersion="5" ma:contentTypeDescription="Create a new document." ma:contentTypeScope="" ma:versionID="b694925a56e454bb706568a52012c37e">
  <xsd:schema xmlns:xsd="http://www.w3.org/2001/XMLSchema" xmlns:xs="http://www.w3.org/2001/XMLSchema" xmlns:p="http://schemas.microsoft.com/office/2006/metadata/properties" xmlns:ns3="b075c705-3578-408a-8293-5213f649fcc1" targetNamespace="http://schemas.microsoft.com/office/2006/metadata/properties" ma:root="true" ma:fieldsID="e5065bfd6f1bc490ff9d43de3a77865c" ns3:_="">
    <xsd:import namespace="b075c705-3578-408a-8293-5213f649fcc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c705-3578-408a-8293-5213f649fc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B8382-07C2-4531-A17A-05E38AEAE142}">
  <ds:schemaRefs>
    <ds:schemaRef ds:uri="b075c705-3578-408a-8293-5213f649fcc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4E3C64-610D-4A47-AC01-7D28AB2D4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844B0-98F0-464B-9EDB-E7AAFB6FE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5c705-3578-408a-8293-5213f649f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2</cp:revision>
  <dcterms:created xsi:type="dcterms:W3CDTF">2025-04-24T16:10:00Z</dcterms:created>
  <dcterms:modified xsi:type="dcterms:W3CDTF">2025-04-24T16:10:00Z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0x010100D922AB8B8A692E4289B3465E152A5E47</vt:lpwstr>
  </property>
</Properties>
</file>